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9F" w:rsidRDefault="00F8649F" w:rsidP="00F8649F">
      <w:pPr>
        <w:pStyle w:val="5"/>
        <w:ind w:left="5098"/>
      </w:pPr>
      <w:r>
        <w:rPr>
          <w:sz w:val="24"/>
          <w:szCs w:val="24"/>
        </w:rPr>
        <w:t>ПРОДАВЦУ: МКУ «Управление муниципальным имуществом и земельными ресурсами города Суздаля»</w:t>
      </w:r>
    </w:p>
    <w:p w:rsidR="00F8649F" w:rsidRDefault="00F8649F" w:rsidP="00F8649F">
      <w:pPr>
        <w:pStyle w:val="western"/>
        <w:spacing w:after="0" w:afterAutospacing="0"/>
        <w:ind w:left="3974"/>
        <w:jc w:val="center"/>
      </w:pPr>
    </w:p>
    <w:p w:rsidR="00F8649F" w:rsidRDefault="00F8649F" w:rsidP="00F8649F">
      <w:pPr>
        <w:pStyle w:val="6"/>
        <w:spacing w:before="245"/>
        <w:jc w:val="center"/>
      </w:pPr>
      <w:r>
        <w:rPr>
          <w:sz w:val="24"/>
          <w:szCs w:val="24"/>
        </w:rPr>
        <w:t>ЭЛЕКТРОННАЯ ФОРМА ЗАЯВКИ НА УЧАСТИЕ В АУКЦИОНЕ</w:t>
      </w:r>
    </w:p>
    <w:p w:rsidR="00F8649F" w:rsidRDefault="00F8649F" w:rsidP="00F8649F">
      <w:pPr>
        <w:pStyle w:val="western"/>
        <w:spacing w:after="0" w:afterAutospacing="0"/>
      </w:pPr>
      <w:r>
        <w:t>с открытой формой подачи предложений о цене</w:t>
      </w:r>
    </w:p>
    <w:p w:rsidR="00F8649F" w:rsidRDefault="00F8649F" w:rsidP="00F8649F">
      <w:pPr>
        <w:pStyle w:val="western"/>
        <w:spacing w:after="0" w:afterAutospacing="0"/>
      </w:pPr>
      <w:r>
        <w:rPr>
          <w:b/>
          <w:bCs/>
          <w:sz w:val="18"/>
          <w:szCs w:val="18"/>
          <w:u w:val="single"/>
        </w:rPr>
        <w:t>Для претендентов - физических лиц</w:t>
      </w:r>
      <w:proofErr w:type="gramStart"/>
      <w:r>
        <w:rPr>
          <w:b/>
          <w:bCs/>
          <w:sz w:val="18"/>
          <w:szCs w:val="18"/>
          <w:u w:val="single"/>
        </w:rPr>
        <w:t xml:space="preserve"> :</w:t>
      </w:r>
      <w:proofErr w:type="gramEnd"/>
    </w:p>
    <w:p w:rsidR="00F8649F" w:rsidRDefault="00F8649F" w:rsidP="00F8649F">
      <w:pPr>
        <w:pStyle w:val="western"/>
        <w:spacing w:after="0" w:afterAutospacing="0"/>
      </w:pPr>
      <w:r>
        <w:t>________________________________________________</w:t>
      </w:r>
      <w:r w:rsidR="006819AF">
        <w:t>_____________________________</w:t>
      </w:r>
      <w:r>
        <w:t>,</w:t>
      </w:r>
    </w:p>
    <w:p w:rsidR="00F8649F" w:rsidRDefault="00F8649F" w:rsidP="00F8649F">
      <w:pPr>
        <w:pStyle w:val="western"/>
        <w:spacing w:after="0" w:afterAutospacing="0"/>
        <w:jc w:val="center"/>
      </w:pPr>
      <w:r>
        <w:rPr>
          <w:sz w:val="20"/>
          <w:szCs w:val="20"/>
          <w:vertAlign w:val="superscript"/>
        </w:rPr>
        <w:t>(фамилия, имя, отчество физического лица, подающего заявку)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 xml:space="preserve">Документ, удостоверяющий личность: _______________ серия _______ №___________, выдан «___» _ _______________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F8649F" w:rsidRDefault="00F8649F" w:rsidP="00F8649F">
      <w:pPr>
        <w:pStyle w:val="western"/>
        <w:spacing w:after="0" w:afterAutospacing="0"/>
        <w:jc w:val="center"/>
      </w:pPr>
      <w:r>
        <w:rPr>
          <w:sz w:val="18"/>
          <w:szCs w:val="18"/>
          <w:vertAlign w:val="superscript"/>
        </w:rPr>
        <w:t xml:space="preserve">(кем </w:t>
      </w:r>
      <w:proofErr w:type="gramStart"/>
      <w:r>
        <w:rPr>
          <w:sz w:val="18"/>
          <w:szCs w:val="18"/>
          <w:vertAlign w:val="superscript"/>
        </w:rPr>
        <w:t>выдан</w:t>
      </w:r>
      <w:proofErr w:type="gramEnd"/>
      <w:r>
        <w:rPr>
          <w:sz w:val="18"/>
          <w:szCs w:val="18"/>
          <w:vertAlign w:val="superscript"/>
        </w:rPr>
        <w:t>)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ОГРНИП________________________________________________________________</w:t>
      </w:r>
      <w:r w:rsidR="006819AF">
        <w:rPr>
          <w:sz w:val="18"/>
          <w:szCs w:val="18"/>
        </w:rPr>
        <w:t>______________________________</w:t>
      </w:r>
    </w:p>
    <w:p w:rsidR="00F8649F" w:rsidRDefault="00F8649F" w:rsidP="00F8649F">
      <w:pPr>
        <w:pStyle w:val="western"/>
        <w:spacing w:after="0" w:afterAutospacing="0"/>
        <w:jc w:val="center"/>
      </w:pPr>
      <w:r>
        <w:rPr>
          <w:b/>
          <w:bCs/>
          <w:sz w:val="18"/>
          <w:szCs w:val="18"/>
          <w:vertAlign w:val="superscript"/>
        </w:rPr>
        <w:t>(для индивидуальных предпринимателей)</w:t>
      </w:r>
    </w:p>
    <w:p w:rsidR="00F8649F" w:rsidRDefault="00F8649F" w:rsidP="00F8649F">
      <w:pPr>
        <w:pStyle w:val="western"/>
        <w:spacing w:after="0" w:afterAutospacing="0"/>
        <w:jc w:val="center"/>
      </w:pP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 xml:space="preserve">именуемый далее Претендент, в лице 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</w:t>
      </w:r>
    </w:p>
    <w:p w:rsidR="00F8649F" w:rsidRDefault="00F8649F" w:rsidP="00F8649F">
      <w:pPr>
        <w:pStyle w:val="western"/>
        <w:spacing w:after="0" w:afterAutospacing="0"/>
        <w:jc w:val="center"/>
      </w:pPr>
      <w:r>
        <w:rPr>
          <w:sz w:val="18"/>
          <w:szCs w:val="18"/>
          <w:vertAlign w:val="superscript"/>
        </w:rPr>
        <w:t>(фамилия, имя, отчество доверенного лица, если претендент действует через доверенное лицо)</w:t>
      </w:r>
    </w:p>
    <w:p w:rsidR="00F8649F" w:rsidRDefault="00F8649F" w:rsidP="00F8649F">
      <w:pPr>
        <w:pStyle w:val="western"/>
        <w:spacing w:after="0" w:afterAutospacing="0"/>
      </w:pPr>
      <w:proofErr w:type="gramStart"/>
      <w:r>
        <w:rPr>
          <w:sz w:val="18"/>
          <w:szCs w:val="18"/>
        </w:rPr>
        <w:t>действующего</w:t>
      </w:r>
      <w:proofErr w:type="gramEnd"/>
      <w:r>
        <w:rPr>
          <w:sz w:val="18"/>
          <w:szCs w:val="18"/>
        </w:rPr>
        <w:t xml:space="preserve"> на основании 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принимая решение об участии в аукционе по продаже находящегося в муниципальной собственности города Суздаля имущества: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 xml:space="preserve">а) акций в количестве ____ штук, что составляет ____ % уставного капитала 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F8649F" w:rsidRDefault="00F8649F" w:rsidP="00F8649F">
      <w:pPr>
        <w:pStyle w:val="western"/>
        <w:spacing w:after="0" w:afterAutospacing="0"/>
        <w:jc w:val="center"/>
      </w:pPr>
      <w:r>
        <w:rPr>
          <w:sz w:val="18"/>
          <w:szCs w:val="18"/>
          <w:vertAlign w:val="superscript"/>
        </w:rPr>
        <w:t>(наименование акционерного общества, его юридический адрес)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б) иного имущества: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 xml:space="preserve">обязуюсь: </w:t>
      </w:r>
    </w:p>
    <w:p w:rsidR="00F8649F" w:rsidRDefault="00F8649F" w:rsidP="00F8649F">
      <w:pPr>
        <w:pStyle w:val="western"/>
        <w:spacing w:after="0" w:afterAutospacing="0"/>
      </w:pPr>
      <w:proofErr w:type="gramStart"/>
      <w:r>
        <w:rPr>
          <w:sz w:val="18"/>
          <w:szCs w:val="18"/>
        </w:rPr>
        <w:lastRenderedPageBreak/>
        <w:t xml:space="preserve">1) соблюдать условия аукциона, содержащиеся в информационном сообщении о проведении аукциона, размещенном «07» октября 2019 года на официальном сайте </w:t>
      </w:r>
      <w:hyperlink r:id="rId5" w:history="1">
        <w:r>
          <w:rPr>
            <w:rStyle w:val="a3"/>
            <w:sz w:val="18"/>
            <w:szCs w:val="18"/>
            <w:lang w:val="en-US"/>
          </w:rPr>
          <w:t>www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torgi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gov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ru</w:t>
        </w:r>
      </w:hyperlink>
      <w:r>
        <w:rPr>
          <w:sz w:val="18"/>
          <w:szCs w:val="18"/>
        </w:rPr>
        <w:t xml:space="preserve"> и на сайте </w:t>
      </w:r>
      <w:hyperlink r:id="rId6" w:history="1">
        <w:r w:rsidRPr="00E14792">
          <w:rPr>
            <w:rStyle w:val="a3"/>
            <w:bCs/>
            <w:sz w:val="20"/>
            <w:szCs w:val="20"/>
            <w:lang w:val="en-US"/>
          </w:rPr>
          <w:t>www</w:t>
        </w:r>
        <w:r w:rsidRPr="00E14792">
          <w:rPr>
            <w:rStyle w:val="a3"/>
            <w:bCs/>
            <w:sz w:val="20"/>
            <w:szCs w:val="20"/>
          </w:rPr>
          <w:t>.</w:t>
        </w:r>
        <w:r w:rsidRPr="00E14792">
          <w:rPr>
            <w:rStyle w:val="a3"/>
            <w:bCs/>
            <w:sz w:val="20"/>
            <w:szCs w:val="20"/>
            <w:lang w:val="en-US"/>
          </w:rPr>
          <w:t>gorodsuzdal</w:t>
        </w:r>
        <w:r w:rsidRPr="00E14792">
          <w:rPr>
            <w:rStyle w:val="a3"/>
            <w:bCs/>
            <w:sz w:val="20"/>
            <w:szCs w:val="20"/>
          </w:rPr>
          <w:t>.</w:t>
        </w:r>
        <w:r w:rsidRPr="00E14792">
          <w:rPr>
            <w:rStyle w:val="a3"/>
            <w:bCs/>
            <w:sz w:val="20"/>
            <w:szCs w:val="20"/>
            <w:lang w:val="en-US"/>
          </w:rPr>
          <w:t>ru</w:t>
        </w:r>
      </w:hyperlink>
      <w:r>
        <w:rPr>
          <w:bCs/>
          <w:sz w:val="20"/>
          <w:szCs w:val="20"/>
        </w:rPr>
        <w:t>,</w:t>
      </w:r>
      <w:r>
        <w:rPr>
          <w:sz w:val="18"/>
          <w:szCs w:val="18"/>
        </w:rPr>
        <w:t xml:space="preserve"> а также порядок проведения аукциона по продаже  государственного или муниципального имущества на аукционе, установленный Федеральным законом от 21.12.2001 № 178-ФЗ «О приватизации государственного и муниципального имущества» и Положением о проведении продажи государственного</w:t>
      </w:r>
      <w:proofErr w:type="gramEnd"/>
      <w:r>
        <w:rPr>
          <w:sz w:val="18"/>
          <w:szCs w:val="18"/>
        </w:rPr>
        <w:t xml:space="preserve"> или муниципального имущества в электронной форме, утвержденным постановлением Правительства Российской Федерации от 27 августа 2012 №860;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2) в случае признания победителем аукциона</w:t>
      </w:r>
      <w:r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 xml:space="preserve">заключить с Продавцом договор купли-продажи в течение пяти рабочих дней </w:t>
      </w:r>
      <w:proofErr w:type="gramStart"/>
      <w:r>
        <w:rPr>
          <w:sz w:val="18"/>
          <w:szCs w:val="18"/>
        </w:rPr>
        <w:t>с даты подведения</w:t>
      </w:r>
      <w:proofErr w:type="gramEnd"/>
      <w:r>
        <w:rPr>
          <w:sz w:val="18"/>
          <w:szCs w:val="18"/>
        </w:rPr>
        <w:t xml:space="preserve"> итогов аукциона и уплатить единовременно Продавцу стоимость имущества, установленную по результатам аукциона в сроки, определяемые договором купли-продажи.</w:t>
      </w: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>Претендент согласен с тем, что при признании его победителем аукциона, при уклонении или отказе от заключения в установленный срок договора купли-продажи имущества,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 xml:space="preserve">Настоящим Претендент подтверждает, что он ознакомлен с правилами, местом и датой проведения аукциона, Договором купли-продажи имущества, условия которого определены в качестве условий договора присоединения, и принимает его полностью </w:t>
      </w: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>Проданное на аукционе имущество возврату не подлежит и Продавец не несет ответственности за качество проданного имущества.</w:t>
      </w: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 xml:space="preserve">Место нахождения Претендента (в том числе почтовый адрес для высылки уведомлений): 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F8649F" w:rsidRDefault="00F8649F" w:rsidP="00F8649F">
      <w:pPr>
        <w:pStyle w:val="a4"/>
        <w:spacing w:after="0" w:afterAutospacing="0"/>
        <w:ind w:firstLine="288"/>
      </w:pPr>
      <w:r>
        <w:rPr>
          <w:sz w:val="18"/>
          <w:szCs w:val="18"/>
        </w:rPr>
        <w:t>Контактные телефоны: ______________________________________________________________________________________________</w:t>
      </w: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 xml:space="preserve">Банковские реквизиты Претендента: </w:t>
      </w:r>
    </w:p>
    <w:p w:rsidR="00F8649F" w:rsidRDefault="00F8649F" w:rsidP="00F8649F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>К заявке прилагаются документы в соответствии с перечнем, приведенным в информационном сообщении о проведен</w:t>
      </w:r>
      <w:proofErr w:type="gramStart"/>
      <w:r>
        <w:rPr>
          <w:sz w:val="18"/>
          <w:szCs w:val="18"/>
        </w:rPr>
        <w:t>ии ау</w:t>
      </w:r>
      <w:proofErr w:type="gramEnd"/>
      <w:r>
        <w:rPr>
          <w:sz w:val="18"/>
          <w:szCs w:val="18"/>
        </w:rPr>
        <w:t xml:space="preserve">кциона. </w:t>
      </w:r>
    </w:p>
    <w:p w:rsidR="00F8649F" w:rsidRDefault="00F8649F" w:rsidP="00F8649F">
      <w:pPr>
        <w:pStyle w:val="western"/>
        <w:spacing w:after="0" w:afterAutospacing="0"/>
        <w:ind w:firstLine="288"/>
      </w:pP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>В соответствии со статьей 9 Федерального закона от 27.07.2006 № 152-ФЗ «О персональных данных» даю согласие:</w:t>
      </w: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>- на обработку с использованием или без использования средств автоматизации персональных данных, указанных в настоящей заявке;</w:t>
      </w: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>- передачу третьим лицам следующих персональных данных: фамилия, имя, отчество.</w:t>
      </w:r>
    </w:p>
    <w:p w:rsidR="00F8649F" w:rsidRDefault="00F8649F" w:rsidP="00F8649F">
      <w:pPr>
        <w:pStyle w:val="western"/>
        <w:spacing w:after="0" w:afterAutospacing="0"/>
        <w:ind w:firstLine="288"/>
      </w:pPr>
      <w:r>
        <w:rPr>
          <w:sz w:val="18"/>
          <w:szCs w:val="18"/>
        </w:rPr>
        <w:t>Обработка персональных данных осуществляется в целях, определенных п.11 ст.15 Федерального закона «О приватизации государственного и муниципального имущества» от 21.12.2001 № 178-ФЗ.</w:t>
      </w:r>
    </w:p>
    <w:p w:rsidR="00F8649F" w:rsidRDefault="00F8649F" w:rsidP="00F8649F">
      <w:pPr>
        <w:pStyle w:val="a4"/>
        <w:spacing w:after="0" w:afterAutospacing="0"/>
        <w:ind w:left="288" w:firstLine="288"/>
      </w:pPr>
    </w:p>
    <w:p w:rsidR="00F8649F" w:rsidRDefault="00F8649F" w:rsidP="00F8649F">
      <w:pPr>
        <w:pStyle w:val="a4"/>
        <w:spacing w:after="0" w:afterAutospacing="0"/>
        <w:ind w:left="288" w:firstLine="288"/>
      </w:pPr>
      <w:r>
        <w:rPr>
          <w:sz w:val="18"/>
          <w:szCs w:val="18"/>
        </w:rPr>
        <w:t>Подпись Претендента (его полномочного представителя</w:t>
      </w:r>
      <w:proofErr w:type="gramStart"/>
      <w:r>
        <w:rPr>
          <w:sz w:val="18"/>
          <w:szCs w:val="18"/>
        </w:rPr>
        <w:t>) ______________________ (________________________</w:t>
      </w:r>
      <w:r>
        <w:rPr>
          <w:sz w:val="18"/>
          <w:szCs w:val="18"/>
          <w:u w:val="single"/>
        </w:rPr>
        <w:t xml:space="preserve">) </w:t>
      </w:r>
      <w:proofErr w:type="gramEnd"/>
    </w:p>
    <w:p w:rsidR="00F8649F" w:rsidRDefault="00F8649F" w:rsidP="00F8649F">
      <w:pPr>
        <w:pStyle w:val="western"/>
        <w:spacing w:after="0" w:afterAutospacing="0"/>
        <w:ind w:left="6235"/>
        <w:jc w:val="center"/>
      </w:pPr>
      <w:r>
        <w:rPr>
          <w:sz w:val="18"/>
          <w:szCs w:val="18"/>
          <w:vertAlign w:val="superscript"/>
        </w:rPr>
        <w:t>(фамилия, имя, отчество</w:t>
      </w:r>
      <w:proofErr w:type="gramStart"/>
      <w:r>
        <w:rPr>
          <w:sz w:val="18"/>
          <w:szCs w:val="18"/>
          <w:vertAlign w:val="superscript"/>
        </w:rPr>
        <w:t xml:space="preserve"> )</w:t>
      </w:r>
      <w:proofErr w:type="gramEnd"/>
    </w:p>
    <w:p w:rsidR="00987345" w:rsidRDefault="00987345"/>
    <w:p w:rsidR="007848B0" w:rsidRDefault="007848B0"/>
    <w:p w:rsidR="007848B0" w:rsidRDefault="007848B0"/>
    <w:p w:rsidR="007848B0" w:rsidRDefault="007848B0"/>
    <w:p w:rsidR="007848B0" w:rsidRDefault="007848B0" w:rsidP="007848B0">
      <w:pPr>
        <w:pStyle w:val="5"/>
        <w:ind w:left="5098"/>
      </w:pPr>
      <w:r>
        <w:rPr>
          <w:sz w:val="24"/>
          <w:szCs w:val="24"/>
        </w:rPr>
        <w:lastRenderedPageBreak/>
        <w:t>ПРОДАВЦУ: МКУ «Управление муниципальным имуществом и земельными ресурсами города Суздаля»</w:t>
      </w:r>
    </w:p>
    <w:p w:rsidR="007848B0" w:rsidRDefault="007848B0" w:rsidP="007848B0">
      <w:pPr>
        <w:pStyle w:val="western"/>
        <w:spacing w:after="0" w:afterAutospacing="0"/>
        <w:ind w:left="3974"/>
        <w:jc w:val="center"/>
      </w:pPr>
    </w:p>
    <w:p w:rsidR="007848B0" w:rsidRDefault="007848B0" w:rsidP="007848B0">
      <w:pPr>
        <w:pStyle w:val="6"/>
        <w:spacing w:before="245"/>
        <w:jc w:val="center"/>
      </w:pPr>
      <w:r>
        <w:rPr>
          <w:sz w:val="24"/>
          <w:szCs w:val="24"/>
        </w:rPr>
        <w:t>ЭЛЕКТРОННАЯ ФОРМА ЗАЯВКИ НА УЧАСТИЕ В АУКЦИОНЕ</w:t>
      </w:r>
    </w:p>
    <w:p w:rsidR="007848B0" w:rsidRDefault="007848B0" w:rsidP="007848B0">
      <w:pPr>
        <w:pStyle w:val="western"/>
        <w:spacing w:after="0" w:afterAutospacing="0"/>
      </w:pPr>
      <w:r>
        <w:t>с открытой формой подачи предложений о цене</w:t>
      </w:r>
    </w:p>
    <w:p w:rsidR="007848B0" w:rsidRDefault="007848B0" w:rsidP="007848B0">
      <w:pPr>
        <w:pStyle w:val="western"/>
        <w:spacing w:after="0" w:afterAutospacing="0"/>
      </w:pPr>
      <w:r>
        <w:rPr>
          <w:b/>
          <w:bCs/>
          <w:sz w:val="18"/>
          <w:szCs w:val="18"/>
          <w:u w:val="single"/>
        </w:rPr>
        <w:t>Для претендентов - физических лиц</w:t>
      </w:r>
      <w:proofErr w:type="gramStart"/>
      <w:r>
        <w:rPr>
          <w:b/>
          <w:bCs/>
          <w:sz w:val="18"/>
          <w:szCs w:val="18"/>
          <w:u w:val="single"/>
        </w:rPr>
        <w:t xml:space="preserve"> :</w:t>
      </w:r>
      <w:proofErr w:type="gramEnd"/>
    </w:p>
    <w:p w:rsidR="007848B0" w:rsidRDefault="007848B0" w:rsidP="007848B0">
      <w:pPr>
        <w:pStyle w:val="western"/>
        <w:spacing w:after="0" w:afterAutospacing="0"/>
      </w:pPr>
      <w:r>
        <w:t>________________________________________________________________________________,</w:t>
      </w:r>
    </w:p>
    <w:p w:rsidR="007848B0" w:rsidRDefault="007848B0" w:rsidP="007848B0">
      <w:pPr>
        <w:pStyle w:val="western"/>
        <w:spacing w:after="0" w:afterAutospacing="0"/>
        <w:jc w:val="center"/>
      </w:pPr>
      <w:r>
        <w:rPr>
          <w:sz w:val="20"/>
          <w:szCs w:val="20"/>
          <w:vertAlign w:val="superscript"/>
        </w:rPr>
        <w:t>(фамилия, имя, отчество физического лица, подающего заявку)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 xml:space="preserve">Документ, удостоверяющий личность: _______________ серия _______ №___________, выдан «___» _ _______________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7848B0" w:rsidRDefault="007848B0" w:rsidP="007848B0">
      <w:pPr>
        <w:pStyle w:val="western"/>
        <w:spacing w:after="0" w:afterAutospacing="0"/>
        <w:jc w:val="center"/>
      </w:pPr>
      <w:r>
        <w:rPr>
          <w:sz w:val="18"/>
          <w:szCs w:val="18"/>
          <w:vertAlign w:val="superscript"/>
        </w:rPr>
        <w:t xml:space="preserve">(кем </w:t>
      </w:r>
      <w:proofErr w:type="gramStart"/>
      <w:r>
        <w:rPr>
          <w:sz w:val="18"/>
          <w:szCs w:val="18"/>
          <w:vertAlign w:val="superscript"/>
        </w:rPr>
        <w:t>выдан</w:t>
      </w:r>
      <w:proofErr w:type="gramEnd"/>
      <w:r>
        <w:rPr>
          <w:sz w:val="18"/>
          <w:szCs w:val="18"/>
          <w:vertAlign w:val="superscript"/>
        </w:rPr>
        <w:t>)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ОГРНИП_______________________________________________________________________________________________</w:t>
      </w:r>
    </w:p>
    <w:p w:rsidR="007848B0" w:rsidRDefault="007848B0" w:rsidP="007848B0">
      <w:pPr>
        <w:pStyle w:val="western"/>
        <w:spacing w:after="0" w:afterAutospacing="0"/>
        <w:jc w:val="center"/>
      </w:pPr>
      <w:r>
        <w:rPr>
          <w:b/>
          <w:bCs/>
          <w:sz w:val="18"/>
          <w:szCs w:val="18"/>
          <w:vertAlign w:val="superscript"/>
        </w:rPr>
        <w:t>(для индивидуальных предпринимателей)</w:t>
      </w:r>
    </w:p>
    <w:p w:rsidR="007848B0" w:rsidRDefault="007848B0" w:rsidP="007848B0">
      <w:pPr>
        <w:pStyle w:val="western"/>
        <w:spacing w:after="0" w:afterAutospacing="0"/>
        <w:jc w:val="center"/>
      </w:pP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 xml:space="preserve">именуемый далее Претендент, в лице 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</w:t>
      </w:r>
    </w:p>
    <w:p w:rsidR="007848B0" w:rsidRDefault="007848B0" w:rsidP="007848B0">
      <w:pPr>
        <w:pStyle w:val="western"/>
        <w:spacing w:after="0" w:afterAutospacing="0"/>
        <w:jc w:val="center"/>
      </w:pPr>
      <w:r>
        <w:rPr>
          <w:sz w:val="18"/>
          <w:szCs w:val="18"/>
          <w:vertAlign w:val="superscript"/>
        </w:rPr>
        <w:t>(фамилия, имя, отчество доверенного лица, если претендент действует через доверенное лицо)</w:t>
      </w:r>
    </w:p>
    <w:p w:rsidR="007848B0" w:rsidRDefault="007848B0" w:rsidP="007848B0">
      <w:pPr>
        <w:pStyle w:val="western"/>
        <w:spacing w:after="0" w:afterAutospacing="0"/>
      </w:pPr>
      <w:proofErr w:type="gramStart"/>
      <w:r>
        <w:rPr>
          <w:sz w:val="18"/>
          <w:szCs w:val="18"/>
        </w:rPr>
        <w:t>действующего</w:t>
      </w:r>
      <w:proofErr w:type="gramEnd"/>
      <w:r>
        <w:rPr>
          <w:sz w:val="18"/>
          <w:szCs w:val="18"/>
        </w:rPr>
        <w:t xml:space="preserve"> на основании 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принимая решение об участии в аукционе по продаже находящегося в муниципальной собственности города Суздаля имущества: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 xml:space="preserve">а) акций в количестве ____ штук, что составляет ____ % уставного капитала 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7848B0" w:rsidRDefault="007848B0" w:rsidP="007848B0">
      <w:pPr>
        <w:pStyle w:val="western"/>
        <w:spacing w:after="0" w:afterAutospacing="0"/>
        <w:jc w:val="center"/>
      </w:pPr>
      <w:r>
        <w:rPr>
          <w:sz w:val="18"/>
          <w:szCs w:val="18"/>
          <w:vertAlign w:val="superscript"/>
        </w:rPr>
        <w:t>(наименование акционерного общества, его юридический адрес)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б) иного имущества: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 xml:space="preserve">обязуюсь: </w:t>
      </w:r>
    </w:p>
    <w:p w:rsidR="007848B0" w:rsidRDefault="007848B0" w:rsidP="007848B0">
      <w:pPr>
        <w:pStyle w:val="western"/>
        <w:spacing w:after="0" w:afterAutospacing="0"/>
      </w:pPr>
      <w:proofErr w:type="gramStart"/>
      <w:r>
        <w:rPr>
          <w:sz w:val="18"/>
          <w:szCs w:val="18"/>
        </w:rPr>
        <w:lastRenderedPageBreak/>
        <w:t xml:space="preserve">1) соблюдать условия аукциона, содержащиеся в информационном сообщении о проведении аукциона, размещенном «07» октября 2019 года на официальном сайте </w:t>
      </w:r>
      <w:hyperlink r:id="rId7" w:history="1">
        <w:r>
          <w:rPr>
            <w:rStyle w:val="a3"/>
            <w:sz w:val="18"/>
            <w:szCs w:val="18"/>
            <w:lang w:val="en-US"/>
          </w:rPr>
          <w:t>www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torgi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gov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ru</w:t>
        </w:r>
      </w:hyperlink>
      <w:r>
        <w:rPr>
          <w:sz w:val="18"/>
          <w:szCs w:val="18"/>
        </w:rPr>
        <w:t xml:space="preserve"> и на сайте </w:t>
      </w:r>
      <w:hyperlink r:id="rId8" w:history="1">
        <w:r w:rsidRPr="00E14792">
          <w:rPr>
            <w:rStyle w:val="a3"/>
            <w:bCs/>
            <w:sz w:val="20"/>
            <w:szCs w:val="20"/>
            <w:lang w:val="en-US"/>
          </w:rPr>
          <w:t>www</w:t>
        </w:r>
        <w:r w:rsidRPr="00E14792">
          <w:rPr>
            <w:rStyle w:val="a3"/>
            <w:bCs/>
            <w:sz w:val="20"/>
            <w:szCs w:val="20"/>
          </w:rPr>
          <w:t>.</w:t>
        </w:r>
        <w:r w:rsidRPr="00E14792">
          <w:rPr>
            <w:rStyle w:val="a3"/>
            <w:bCs/>
            <w:sz w:val="20"/>
            <w:szCs w:val="20"/>
            <w:lang w:val="en-US"/>
          </w:rPr>
          <w:t>gorodsuzdal</w:t>
        </w:r>
        <w:r w:rsidRPr="00E14792">
          <w:rPr>
            <w:rStyle w:val="a3"/>
            <w:bCs/>
            <w:sz w:val="20"/>
            <w:szCs w:val="20"/>
          </w:rPr>
          <w:t>.</w:t>
        </w:r>
        <w:r w:rsidRPr="00E14792">
          <w:rPr>
            <w:rStyle w:val="a3"/>
            <w:bCs/>
            <w:sz w:val="20"/>
            <w:szCs w:val="20"/>
            <w:lang w:val="en-US"/>
          </w:rPr>
          <w:t>ru</w:t>
        </w:r>
      </w:hyperlink>
      <w:r>
        <w:rPr>
          <w:bCs/>
          <w:sz w:val="20"/>
          <w:szCs w:val="20"/>
        </w:rPr>
        <w:t>,</w:t>
      </w:r>
      <w:r>
        <w:rPr>
          <w:sz w:val="18"/>
          <w:szCs w:val="18"/>
        </w:rPr>
        <w:t xml:space="preserve"> а также порядок проведения аукциона по продаже  государственного или муниципального имущества на аукционе, установленный Федеральным законом от 21.12.2001 № 178-ФЗ «О приватизации государственного и муниципального имущества» и Положением о проведении продажи государственного</w:t>
      </w:r>
      <w:proofErr w:type="gramEnd"/>
      <w:r>
        <w:rPr>
          <w:sz w:val="18"/>
          <w:szCs w:val="18"/>
        </w:rPr>
        <w:t xml:space="preserve"> или муниципального имущества в электронной форме, утвержденным постановлением Правительства Российской Федерации от 27 августа 2012 №860;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2) в случае признания победителем аукциона</w:t>
      </w:r>
      <w:r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 xml:space="preserve">заключить с Продавцом договор купли-продажи в течение пяти рабочих дней </w:t>
      </w:r>
      <w:proofErr w:type="gramStart"/>
      <w:r>
        <w:rPr>
          <w:sz w:val="18"/>
          <w:szCs w:val="18"/>
        </w:rPr>
        <w:t>с даты подведения</w:t>
      </w:r>
      <w:proofErr w:type="gramEnd"/>
      <w:r>
        <w:rPr>
          <w:sz w:val="18"/>
          <w:szCs w:val="18"/>
        </w:rPr>
        <w:t xml:space="preserve"> итогов аукциона и уплатить единовременно Продавцу стоимость имущества, установленную по результатам аукциона в сроки, определяемые договором купли-продажи.</w:t>
      </w: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>Претендент согласен с тем, что при признании его победителем аукциона, при уклонении или отказе от заключения в установленный срок договора купли-продажи имущества,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 xml:space="preserve">Настоящим Претендент подтверждает, что он ознакомлен с правилами, местом и датой проведения аукциона, Договором купли-продажи имущества, условия которого определены в качестве условий договора присоединения, и принимает его полностью </w:t>
      </w: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>Проданное на аукционе имущество возврату не подлежит и Продавец не несет ответственности за качество проданного имущества.</w:t>
      </w: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 xml:space="preserve">Место нахождения Претендента (в том числе почтовый адрес для высылки уведомлений): </w:t>
      </w:r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7848B0" w:rsidRDefault="007848B0" w:rsidP="007848B0">
      <w:pPr>
        <w:pStyle w:val="a4"/>
        <w:spacing w:after="0" w:afterAutospacing="0"/>
        <w:ind w:firstLine="288"/>
      </w:pPr>
      <w:r>
        <w:rPr>
          <w:sz w:val="18"/>
          <w:szCs w:val="18"/>
        </w:rPr>
        <w:t>Контактные телефоны: ______________________________________________________________________________________________</w:t>
      </w: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 xml:space="preserve">Банковские реквизиты Претендента: </w:t>
      </w:r>
    </w:p>
    <w:p w:rsidR="007848B0" w:rsidRDefault="007848B0" w:rsidP="00055D50">
      <w:pPr>
        <w:pStyle w:val="western"/>
        <w:spacing w:after="0" w:afterAutospacing="0"/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>К заявке прилагаются документы в соответствии с перечнем, приведенным в информационном сообщении о проведен</w:t>
      </w:r>
      <w:proofErr w:type="gramStart"/>
      <w:r>
        <w:rPr>
          <w:sz w:val="18"/>
          <w:szCs w:val="18"/>
        </w:rPr>
        <w:t>ии ау</w:t>
      </w:r>
      <w:proofErr w:type="gramEnd"/>
      <w:r>
        <w:rPr>
          <w:sz w:val="18"/>
          <w:szCs w:val="18"/>
        </w:rPr>
        <w:t xml:space="preserve">кциона. </w:t>
      </w:r>
    </w:p>
    <w:p w:rsidR="007848B0" w:rsidRDefault="007848B0" w:rsidP="007848B0">
      <w:pPr>
        <w:pStyle w:val="western"/>
        <w:spacing w:after="0" w:afterAutospacing="0"/>
        <w:ind w:firstLine="288"/>
      </w:pP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>В соответствии со статьей 9 Федерального закона от 27.07.2006 № 152-ФЗ «О персональных данных» даю согласие:</w:t>
      </w: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>- на обработку с использованием или без использования средств автоматизации персональных данных, указанных в настоящей заявке;</w:t>
      </w: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>- передачу третьим лицам следующих персональных данных: фамилия, имя, отчество.</w:t>
      </w:r>
    </w:p>
    <w:p w:rsidR="007848B0" w:rsidRDefault="007848B0" w:rsidP="007848B0">
      <w:pPr>
        <w:pStyle w:val="western"/>
        <w:spacing w:after="0" w:afterAutospacing="0"/>
        <w:ind w:firstLine="288"/>
      </w:pPr>
      <w:r>
        <w:rPr>
          <w:sz w:val="18"/>
          <w:szCs w:val="18"/>
        </w:rPr>
        <w:t>Обработка персональных данных осуществляется в целях, определенных п.11 ст.15 Федерального закона «О приватизации государственного и муниципального имущества» от 21.12.2001 № 178-ФЗ.</w:t>
      </w:r>
    </w:p>
    <w:p w:rsidR="007848B0" w:rsidRDefault="007848B0" w:rsidP="007848B0">
      <w:pPr>
        <w:pStyle w:val="a4"/>
        <w:spacing w:after="0" w:afterAutospacing="0"/>
        <w:ind w:left="288" w:firstLine="288"/>
      </w:pPr>
    </w:p>
    <w:p w:rsidR="007848B0" w:rsidRDefault="007848B0" w:rsidP="007848B0">
      <w:pPr>
        <w:pStyle w:val="a4"/>
        <w:spacing w:after="0" w:afterAutospacing="0"/>
        <w:ind w:left="288" w:firstLine="288"/>
      </w:pPr>
      <w:r>
        <w:rPr>
          <w:sz w:val="18"/>
          <w:szCs w:val="18"/>
        </w:rPr>
        <w:t>Подпись Претендента (его полномочного представителя</w:t>
      </w:r>
      <w:proofErr w:type="gramStart"/>
      <w:r>
        <w:rPr>
          <w:sz w:val="18"/>
          <w:szCs w:val="18"/>
        </w:rPr>
        <w:t>) ______________________ (________________________</w:t>
      </w:r>
      <w:r>
        <w:rPr>
          <w:sz w:val="18"/>
          <w:szCs w:val="18"/>
          <w:u w:val="single"/>
        </w:rPr>
        <w:t xml:space="preserve">) </w:t>
      </w:r>
      <w:proofErr w:type="gramEnd"/>
    </w:p>
    <w:p w:rsidR="007848B0" w:rsidRDefault="007848B0" w:rsidP="007848B0">
      <w:pPr>
        <w:pStyle w:val="western"/>
        <w:spacing w:after="0" w:afterAutospacing="0"/>
        <w:ind w:left="6235"/>
        <w:jc w:val="center"/>
      </w:pPr>
      <w:r>
        <w:rPr>
          <w:sz w:val="18"/>
          <w:szCs w:val="18"/>
          <w:vertAlign w:val="superscript"/>
        </w:rPr>
        <w:t>(фамилия, имя, отчество</w:t>
      </w:r>
      <w:proofErr w:type="gramStart"/>
      <w:r>
        <w:rPr>
          <w:sz w:val="18"/>
          <w:szCs w:val="18"/>
          <w:vertAlign w:val="superscript"/>
        </w:rPr>
        <w:t xml:space="preserve"> )</w:t>
      </w:r>
      <w:proofErr w:type="gramEnd"/>
    </w:p>
    <w:p w:rsidR="007848B0" w:rsidRDefault="007848B0" w:rsidP="007848B0">
      <w:pPr>
        <w:pStyle w:val="western"/>
        <w:spacing w:after="0" w:afterAutospacing="0"/>
      </w:pPr>
      <w:r>
        <w:rPr>
          <w:sz w:val="18"/>
          <w:szCs w:val="18"/>
        </w:rPr>
        <w:t>«</w:t>
      </w: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</w:rPr>
        <w:t>» ____________________ 20_____ г.</w:t>
      </w:r>
    </w:p>
    <w:p w:rsidR="007848B0" w:rsidRDefault="007848B0"/>
    <w:p w:rsidR="007848B0" w:rsidRDefault="007848B0"/>
    <w:sectPr w:rsidR="007848B0" w:rsidSect="00987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49F"/>
    <w:rsid w:val="00055D50"/>
    <w:rsid w:val="002F7029"/>
    <w:rsid w:val="00606A22"/>
    <w:rsid w:val="006819AF"/>
    <w:rsid w:val="007848B0"/>
    <w:rsid w:val="008769A8"/>
    <w:rsid w:val="00932150"/>
    <w:rsid w:val="00987345"/>
    <w:rsid w:val="00F86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45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649F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649F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8649F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F8649F"/>
    <w:rPr>
      <w:rFonts w:ascii="Cambria" w:eastAsia="Times New Roman" w:hAnsi="Cambria" w:cs="Times New Roman"/>
      <w:i/>
      <w:iCs/>
      <w:color w:val="243F60"/>
    </w:rPr>
  </w:style>
  <w:style w:type="character" w:styleId="a3">
    <w:name w:val="Hyperlink"/>
    <w:basedOn w:val="a0"/>
    <w:rsid w:val="00F8649F"/>
    <w:rPr>
      <w:color w:val="0000FF"/>
      <w:u w:val="single"/>
    </w:rPr>
  </w:style>
  <w:style w:type="paragraph" w:customStyle="1" w:styleId="western">
    <w:name w:val="western"/>
    <w:basedOn w:val="a"/>
    <w:rsid w:val="00F86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F86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uzd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rodsuzdal.ru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5963F-ED31-4AFD-9A59-07993958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1321</Words>
  <Characters>7535</Characters>
  <Application>Microsoft Office Word</Application>
  <DocSecurity>0</DocSecurity>
  <Lines>62</Lines>
  <Paragraphs>17</Paragraphs>
  <ScaleCrop>false</ScaleCrop>
  <Company/>
  <LinksUpToDate>false</LinksUpToDate>
  <CharactersWithSpaces>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5</cp:revision>
  <dcterms:created xsi:type="dcterms:W3CDTF">2019-12-19T07:09:00Z</dcterms:created>
  <dcterms:modified xsi:type="dcterms:W3CDTF">2020-01-28T08:01:00Z</dcterms:modified>
</cp:coreProperties>
</file>